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0D02C" w14:textId="73F23C57" w:rsidR="002C0047" w:rsidRPr="00654F6F" w:rsidRDefault="007341E8" w:rsidP="007341E8">
      <w:pPr>
        <w:jc w:val="both"/>
        <w:rPr>
          <w:rFonts w:ascii="Arial" w:hAnsi="Arial" w:cs="Arial"/>
          <w:b/>
          <w:bCs/>
          <w:sz w:val="24"/>
          <w:szCs w:val="24"/>
        </w:rPr>
      </w:pPr>
      <w:r w:rsidRPr="00654F6F">
        <w:rPr>
          <w:rFonts w:ascii="Arial" w:hAnsi="Arial" w:cs="Arial"/>
          <w:b/>
          <w:bCs/>
          <w:sz w:val="24"/>
          <w:szCs w:val="24"/>
        </w:rPr>
        <w:t>Sakarya Genç Girişimciler Kurulu 202</w:t>
      </w:r>
      <w:r w:rsidRPr="00654F6F">
        <w:rPr>
          <w:rFonts w:ascii="Arial" w:hAnsi="Arial" w:cs="Arial"/>
          <w:b/>
          <w:bCs/>
          <w:sz w:val="24"/>
          <w:szCs w:val="24"/>
        </w:rPr>
        <w:t>5</w:t>
      </w:r>
      <w:r w:rsidRPr="00654F6F">
        <w:rPr>
          <w:rFonts w:ascii="Arial" w:hAnsi="Arial" w:cs="Arial"/>
          <w:b/>
          <w:bCs/>
          <w:sz w:val="24"/>
          <w:szCs w:val="24"/>
        </w:rPr>
        <w:t xml:space="preserve"> Yılının İlk Kurul Toplantısını Gerçekleştirdi</w:t>
      </w:r>
    </w:p>
    <w:p w14:paraId="3D72268F" w14:textId="120C08CD" w:rsidR="007341E8" w:rsidRPr="007341E8" w:rsidRDefault="007341E8" w:rsidP="007341E8">
      <w:pPr>
        <w:jc w:val="both"/>
        <w:rPr>
          <w:rFonts w:ascii="Arial" w:hAnsi="Arial" w:cs="Arial"/>
          <w:sz w:val="24"/>
          <w:szCs w:val="24"/>
        </w:rPr>
      </w:pPr>
      <w:r w:rsidRPr="007341E8">
        <w:rPr>
          <w:rFonts w:ascii="Arial" w:hAnsi="Arial" w:cs="Arial"/>
          <w:sz w:val="24"/>
          <w:szCs w:val="24"/>
        </w:rPr>
        <w:t>SATSO bünyesinde girişimci gençlere ve iş insanlarına yönelik faaliyetlerini yürüten TOBB Sakarya İl Genç Girişimciler Kurulu İcra Komitesi, 202</w:t>
      </w:r>
      <w:r w:rsidRPr="00654F6F">
        <w:rPr>
          <w:rFonts w:ascii="Arial" w:hAnsi="Arial" w:cs="Arial"/>
          <w:sz w:val="24"/>
          <w:szCs w:val="24"/>
        </w:rPr>
        <w:t>5</w:t>
      </w:r>
      <w:r w:rsidRPr="007341E8">
        <w:rPr>
          <w:rFonts w:ascii="Arial" w:hAnsi="Arial" w:cs="Arial"/>
          <w:sz w:val="24"/>
          <w:szCs w:val="24"/>
        </w:rPr>
        <w:t xml:space="preserve"> yılının ilk kurul toplantısını gerçekleştirdi.</w:t>
      </w:r>
    </w:p>
    <w:p w14:paraId="5F3E0C0C" w14:textId="72BA4C74" w:rsidR="007341E8" w:rsidRPr="00654F6F" w:rsidRDefault="007341E8" w:rsidP="007341E8">
      <w:pPr>
        <w:jc w:val="both"/>
        <w:rPr>
          <w:rFonts w:ascii="Arial" w:hAnsi="Arial" w:cs="Arial"/>
          <w:sz w:val="24"/>
          <w:szCs w:val="24"/>
        </w:rPr>
      </w:pPr>
      <w:r w:rsidRPr="007341E8">
        <w:rPr>
          <w:rFonts w:ascii="Arial" w:hAnsi="Arial" w:cs="Arial"/>
          <w:sz w:val="24"/>
          <w:szCs w:val="24"/>
        </w:rPr>
        <w:t>SATSO hizmet binasında gerçekleşen toplantının Divan Kurulunu Genç Girişimciler Kurulu Başkanı Semih Çiftçi, Başkan Yardımcıları Muhammed Çalışkan ve Murat Kaya oluştururken Divan Başkanlığını da GGK’dan Sorumlu Genel Sekreter Yardımcısı Mümin Haşil yaptı. Toplantıya İcra Komitesi Üyeleri ve Kurul Üyeleri katılım sağladı.</w:t>
      </w:r>
    </w:p>
    <w:p w14:paraId="6C17084C" w14:textId="767A343C" w:rsidR="007341E8" w:rsidRPr="00654F6F" w:rsidRDefault="007341E8" w:rsidP="007341E8">
      <w:pPr>
        <w:jc w:val="both"/>
        <w:rPr>
          <w:rFonts w:ascii="Arial" w:hAnsi="Arial" w:cs="Arial"/>
          <w:sz w:val="24"/>
          <w:szCs w:val="24"/>
        </w:rPr>
      </w:pPr>
      <w:r w:rsidRPr="00654F6F">
        <w:rPr>
          <w:rFonts w:ascii="Arial" w:hAnsi="Arial" w:cs="Arial"/>
          <w:sz w:val="24"/>
          <w:szCs w:val="24"/>
        </w:rPr>
        <w:t xml:space="preserve">Toplantının açılış konuşmasını gerçekleştiren </w:t>
      </w:r>
      <w:r w:rsidRPr="00654F6F">
        <w:rPr>
          <w:rFonts w:ascii="Arial" w:hAnsi="Arial" w:cs="Arial"/>
          <w:b/>
          <w:bCs/>
          <w:sz w:val="24"/>
          <w:szCs w:val="24"/>
        </w:rPr>
        <w:t>Divan Kurulu Başkanı SATSO Genel Sekreter Yardımcısı Mümin Haşil;</w:t>
      </w:r>
      <w:r w:rsidRPr="00654F6F">
        <w:rPr>
          <w:rFonts w:ascii="Arial" w:hAnsi="Arial" w:cs="Arial"/>
          <w:sz w:val="24"/>
          <w:szCs w:val="24"/>
        </w:rPr>
        <w:t xml:space="preserve"> “</w:t>
      </w:r>
      <w:r w:rsidRPr="00654F6F">
        <w:rPr>
          <w:rFonts w:ascii="Arial" w:hAnsi="Arial" w:cs="Arial"/>
          <w:sz w:val="24"/>
          <w:szCs w:val="24"/>
        </w:rPr>
        <w:t xml:space="preserve">Ülkemizin dönüşüm ve gelişim yolculuğunda </w:t>
      </w:r>
      <w:r w:rsidR="007B59FF" w:rsidRPr="00654F6F">
        <w:rPr>
          <w:rFonts w:ascii="Arial" w:hAnsi="Arial" w:cs="Arial"/>
          <w:sz w:val="24"/>
          <w:szCs w:val="24"/>
        </w:rPr>
        <w:t>e</w:t>
      </w:r>
      <w:r w:rsidRPr="00654F6F">
        <w:rPr>
          <w:rFonts w:ascii="Arial" w:hAnsi="Arial" w:cs="Arial"/>
          <w:sz w:val="24"/>
          <w:szCs w:val="24"/>
        </w:rPr>
        <w:t>konomik büyümemizi sürdürülebilir kılmak için girişimciliğin gücünden daha fazla faydalanmamız, gelişen iş modellerine hızla uyum sağlamamız, iş süreçlerimize yapay zeka modellerini de dahil ederek bu fırsatı en iyi şekilde değerlendirmemiz gerekiyor.</w:t>
      </w:r>
    </w:p>
    <w:p w14:paraId="248A77C7" w14:textId="04022167" w:rsidR="007341E8" w:rsidRPr="00654F6F" w:rsidRDefault="007341E8" w:rsidP="007341E8">
      <w:pPr>
        <w:jc w:val="both"/>
        <w:rPr>
          <w:rFonts w:ascii="Arial" w:hAnsi="Arial" w:cs="Arial"/>
          <w:sz w:val="24"/>
          <w:szCs w:val="24"/>
        </w:rPr>
      </w:pPr>
      <w:r w:rsidRPr="00654F6F">
        <w:rPr>
          <w:rFonts w:ascii="Arial" w:hAnsi="Arial" w:cs="Arial"/>
          <w:sz w:val="24"/>
          <w:szCs w:val="24"/>
        </w:rPr>
        <w:t xml:space="preserve">İnanıyoruz ki; sizlerin kararlı ve verimli çalışmaları ilimizin girişimcilikteki rekabet gücüne çok fazla katkı sağlayacak, kentsel gelişimimize pozitif olarak etki edecektir. Kırılgan bir ekonomiden çıkış için girişimci fikirlere, cesur adımlara çok daha fazla ihtiyacımız var. Bu konuda özellikle odamız çalışmalarını aralıksız sürdürüyor. Yıllar önce başlayan fikirsepeti projemiz teknokent’in gfast modeliyle birleşti ve sizlerin de paydaşlığında ilerliyor. Gençlerimizin içerisindeki girişimcilik ruhunu ortaya çıkarmada sizlerden gelecek fikirler ve projeler güzel çalışmaların önünü açacaktır. </w:t>
      </w:r>
    </w:p>
    <w:p w14:paraId="6F21C842" w14:textId="09C44BC2" w:rsidR="007341E8" w:rsidRPr="00654F6F" w:rsidRDefault="007341E8" w:rsidP="007341E8">
      <w:pPr>
        <w:jc w:val="both"/>
        <w:rPr>
          <w:rFonts w:ascii="Arial" w:hAnsi="Arial" w:cs="Arial"/>
          <w:sz w:val="24"/>
          <w:szCs w:val="24"/>
        </w:rPr>
      </w:pPr>
      <w:r w:rsidRPr="00654F6F">
        <w:rPr>
          <w:rFonts w:ascii="Arial" w:hAnsi="Arial" w:cs="Arial"/>
          <w:sz w:val="24"/>
          <w:szCs w:val="24"/>
        </w:rPr>
        <w:t xml:space="preserve">Sizlerden gelecek yeni fikirler ve projelerle birlikte daha güzel çalışmalar yapacağımıza inanıyor, bu doğrultu SATSO yönetim kurulunun ve odamız idaresinin yapacağınız tüm çalışmalarda her zaman yanınızda olduğunu bilmenizi istiyoruz.” dedi </w:t>
      </w:r>
    </w:p>
    <w:p w14:paraId="3F7172B3" w14:textId="1AFB8A76" w:rsidR="00C43EFC" w:rsidRPr="00654F6F" w:rsidRDefault="00C43EFC" w:rsidP="00C43EFC">
      <w:pPr>
        <w:jc w:val="both"/>
        <w:rPr>
          <w:rFonts w:ascii="Arial" w:hAnsi="Arial" w:cs="Arial"/>
          <w:sz w:val="24"/>
          <w:szCs w:val="24"/>
        </w:rPr>
      </w:pPr>
      <w:r w:rsidRPr="00654F6F">
        <w:rPr>
          <w:rFonts w:ascii="Arial" w:hAnsi="Arial" w:cs="Arial"/>
          <w:b/>
          <w:bCs/>
          <w:sz w:val="24"/>
          <w:szCs w:val="24"/>
        </w:rPr>
        <w:t>Genç Girişimciler Kurulu İcra Komitesi Başkanı Semih Çiftçi</w:t>
      </w:r>
      <w:r w:rsidRPr="00654F6F">
        <w:rPr>
          <w:rFonts w:ascii="Arial" w:hAnsi="Arial" w:cs="Arial"/>
          <w:sz w:val="24"/>
          <w:szCs w:val="24"/>
        </w:rPr>
        <w:t xml:space="preserve"> ise</w:t>
      </w:r>
      <w:r w:rsidR="00F5445A" w:rsidRPr="00654F6F">
        <w:rPr>
          <w:rFonts w:ascii="Arial" w:hAnsi="Arial" w:cs="Arial"/>
          <w:sz w:val="24"/>
          <w:szCs w:val="24"/>
        </w:rPr>
        <w:t xml:space="preserve">; </w:t>
      </w:r>
      <w:r w:rsidRPr="00654F6F">
        <w:rPr>
          <w:rFonts w:ascii="Arial" w:hAnsi="Arial" w:cs="Arial"/>
          <w:sz w:val="24"/>
          <w:szCs w:val="24"/>
        </w:rPr>
        <w:t>“</w:t>
      </w:r>
      <w:r w:rsidR="00654F6F">
        <w:rPr>
          <w:rFonts w:ascii="Arial" w:hAnsi="Arial" w:cs="Arial"/>
          <w:sz w:val="24"/>
          <w:szCs w:val="24"/>
        </w:rPr>
        <w:t>S</w:t>
      </w:r>
      <w:r w:rsidRPr="00654F6F">
        <w:rPr>
          <w:rFonts w:ascii="Arial" w:hAnsi="Arial" w:cs="Arial"/>
          <w:sz w:val="24"/>
          <w:szCs w:val="24"/>
        </w:rPr>
        <w:t xml:space="preserve">ürdürülebilir büyümenin genç bakışı olma amacıyla göreve başladığımız </w:t>
      </w:r>
      <w:r w:rsidR="00654F6F">
        <w:rPr>
          <w:rFonts w:ascii="Arial" w:hAnsi="Arial" w:cs="Arial"/>
          <w:sz w:val="24"/>
          <w:szCs w:val="24"/>
        </w:rPr>
        <w:t xml:space="preserve">günden </w:t>
      </w:r>
      <w:r w:rsidRPr="00654F6F">
        <w:rPr>
          <w:rFonts w:ascii="Arial" w:hAnsi="Arial" w:cs="Arial"/>
          <w:sz w:val="24"/>
          <w:szCs w:val="24"/>
        </w:rPr>
        <w:t xml:space="preserve">bu yana her projemizin, faaliyetimizin ve de gelecek planlarımızın merkezine daima gençlerimizi koyuyoruz. Onların girişimcilik ruhlarıyla fark yaratacak fikirlerinin iş modellerine dönüşmesi için sahada bulunmaya devam ediyoruz. </w:t>
      </w:r>
    </w:p>
    <w:p w14:paraId="0D71F9DB" w14:textId="7B873261" w:rsidR="00C43EFC" w:rsidRPr="00654F6F" w:rsidRDefault="00C43EFC" w:rsidP="00C43EFC">
      <w:pPr>
        <w:jc w:val="both"/>
        <w:rPr>
          <w:rFonts w:ascii="Arial" w:hAnsi="Arial" w:cs="Arial"/>
          <w:sz w:val="24"/>
          <w:szCs w:val="24"/>
        </w:rPr>
      </w:pPr>
      <w:r w:rsidRPr="00654F6F">
        <w:rPr>
          <w:rFonts w:ascii="Arial" w:hAnsi="Arial" w:cs="Arial"/>
          <w:sz w:val="24"/>
          <w:szCs w:val="24"/>
        </w:rPr>
        <w:t xml:space="preserve">Bu amaçla girişimcilik ve genç istihdamı artıracak iş birliği hamlelerimiz, eğitim ve bilgilendirme etkinliklerimiz, şehrimizde olduğu kadar bölgemizde de girişimcilik ekosistemine katkı sunmak adına organizasyonlarımız, gönüllü ve sosyal sorumluluk çalışmalarına da desteklerimiz devam etti. </w:t>
      </w:r>
    </w:p>
    <w:p w14:paraId="374235F5" w14:textId="30691DCE" w:rsidR="00C43EFC" w:rsidRPr="00654F6F" w:rsidRDefault="00C43EFC" w:rsidP="00C43EFC">
      <w:pPr>
        <w:jc w:val="both"/>
        <w:rPr>
          <w:rFonts w:ascii="Arial" w:hAnsi="Arial" w:cs="Arial"/>
          <w:sz w:val="24"/>
          <w:szCs w:val="24"/>
        </w:rPr>
      </w:pPr>
      <w:r w:rsidRPr="00654F6F">
        <w:rPr>
          <w:rFonts w:ascii="Arial" w:hAnsi="Arial" w:cs="Arial"/>
          <w:sz w:val="24"/>
          <w:szCs w:val="24"/>
        </w:rPr>
        <w:t xml:space="preserve">Girişimciliği ve genç istihdamı artırma hedefiyle sorumluluk üstlendiğimiz bu yolda geniş bir yelpazede düşünerek sonuçların gençlerimize, iş dünyamıza, şehrimize ve ülkemize katkı sağlaması adına çalışmalarda bulunuyoruz. Tüm bu çalışmalarımızda kurduğumuz alt komisyonlarda hep birlikte yol alarak daha iyisini yapacağımıza inanıyorum. </w:t>
      </w:r>
    </w:p>
    <w:p w14:paraId="4F4F4983" w14:textId="5DF1A59D" w:rsidR="00C43EFC" w:rsidRPr="00654F6F" w:rsidRDefault="00C43EFC" w:rsidP="007341E8">
      <w:pPr>
        <w:jc w:val="both"/>
        <w:rPr>
          <w:rFonts w:ascii="Arial" w:hAnsi="Arial" w:cs="Arial"/>
          <w:sz w:val="24"/>
          <w:szCs w:val="24"/>
        </w:rPr>
      </w:pPr>
      <w:r w:rsidRPr="00654F6F">
        <w:rPr>
          <w:rFonts w:ascii="Arial" w:hAnsi="Arial" w:cs="Arial"/>
          <w:sz w:val="24"/>
          <w:szCs w:val="24"/>
        </w:rPr>
        <w:t>Şehri için katılımcı yönetimi, akıl birliğini ve sorumluluk almayı vizyon edinmiş odamız çatısı altında yürüteceğimiz başarılı çalışmalar, şehrimizin girişimci fikirlerle öne çıkan, başarılı rol modelleriyle örnek alınan bir konuma getirecektir.</w:t>
      </w:r>
      <w:r w:rsidR="006A21C4" w:rsidRPr="00654F6F">
        <w:rPr>
          <w:rFonts w:ascii="Arial" w:hAnsi="Arial" w:cs="Arial"/>
          <w:sz w:val="24"/>
          <w:szCs w:val="24"/>
        </w:rPr>
        <w:t xml:space="preserve">” diye konuştu. </w:t>
      </w:r>
    </w:p>
    <w:p w14:paraId="66E7991F" w14:textId="7A368B27" w:rsidR="002D78AF" w:rsidRDefault="00C43EFC" w:rsidP="007341E8">
      <w:pPr>
        <w:jc w:val="both"/>
        <w:rPr>
          <w:rFonts w:ascii="Arial" w:hAnsi="Arial" w:cs="Arial"/>
          <w:sz w:val="24"/>
          <w:szCs w:val="24"/>
        </w:rPr>
      </w:pPr>
      <w:r w:rsidRPr="00654F6F">
        <w:rPr>
          <w:rFonts w:ascii="Arial" w:hAnsi="Arial" w:cs="Arial"/>
          <w:sz w:val="24"/>
          <w:szCs w:val="24"/>
        </w:rPr>
        <w:lastRenderedPageBreak/>
        <w:t>Başkan Çiftçi’nin konuşmasının ardından GGK’nın yıl içindeki faaliyetleri hakkında sunum gerçekleştirildi.</w:t>
      </w:r>
      <w:r w:rsidR="002D78AF">
        <w:rPr>
          <w:rFonts w:ascii="Arial" w:hAnsi="Arial" w:cs="Arial"/>
          <w:sz w:val="24"/>
          <w:szCs w:val="24"/>
        </w:rPr>
        <w:t xml:space="preserve"> Sunumun ardından SATSO Genel Sekreteri Şevket Kırıcı da kürsüye gelerek SATSO’nun girişimciliğe ve istihdama yönelik çalışmalarını aktardı. </w:t>
      </w:r>
    </w:p>
    <w:p w14:paraId="7041E056" w14:textId="19856037" w:rsidR="007341E8" w:rsidRPr="00654F6F" w:rsidRDefault="00C43EFC" w:rsidP="007341E8">
      <w:pPr>
        <w:jc w:val="both"/>
        <w:rPr>
          <w:rFonts w:ascii="Arial" w:hAnsi="Arial" w:cs="Arial"/>
          <w:sz w:val="24"/>
          <w:szCs w:val="24"/>
        </w:rPr>
      </w:pPr>
      <w:r w:rsidRPr="00654F6F">
        <w:rPr>
          <w:rFonts w:ascii="Arial" w:hAnsi="Arial" w:cs="Arial"/>
          <w:sz w:val="24"/>
          <w:szCs w:val="24"/>
        </w:rPr>
        <w:t>Sunumların devamında icra komitesi üyeleri kürsüye gelerek çalışmalara yönelik çözüm ve proje önerilerini sundular.</w:t>
      </w:r>
    </w:p>
    <w:sectPr w:rsidR="007341E8" w:rsidRPr="00654F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011"/>
    <w:rsid w:val="000D7916"/>
    <w:rsid w:val="000E5634"/>
    <w:rsid w:val="00205CBA"/>
    <w:rsid w:val="002C0047"/>
    <w:rsid w:val="002D78AF"/>
    <w:rsid w:val="002E1011"/>
    <w:rsid w:val="002E518D"/>
    <w:rsid w:val="003A44E7"/>
    <w:rsid w:val="003E4207"/>
    <w:rsid w:val="0046226D"/>
    <w:rsid w:val="00654F6F"/>
    <w:rsid w:val="006A21C4"/>
    <w:rsid w:val="006C0780"/>
    <w:rsid w:val="007341E8"/>
    <w:rsid w:val="007B59FF"/>
    <w:rsid w:val="0086254E"/>
    <w:rsid w:val="00A35A87"/>
    <w:rsid w:val="00B37D4B"/>
    <w:rsid w:val="00C43EFC"/>
    <w:rsid w:val="00E84B90"/>
    <w:rsid w:val="00F544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9F984"/>
  <w15:chartTrackingRefBased/>
  <w15:docId w15:val="{1109A8C9-BF54-4D84-8500-B0CE8082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E10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E10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E101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E101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E101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E101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E101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E101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E101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101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E101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E101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E101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E101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E101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E101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E101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E1011"/>
    <w:rPr>
      <w:rFonts w:eastAsiaTheme="majorEastAsia" w:cstheme="majorBidi"/>
      <w:color w:val="272727" w:themeColor="text1" w:themeTint="D8"/>
    </w:rPr>
  </w:style>
  <w:style w:type="paragraph" w:styleId="KonuBal">
    <w:name w:val="Title"/>
    <w:basedOn w:val="Normal"/>
    <w:next w:val="Normal"/>
    <w:link w:val="KonuBalChar"/>
    <w:uiPriority w:val="10"/>
    <w:qFormat/>
    <w:rsid w:val="002E10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E101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E101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E101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E101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E1011"/>
    <w:rPr>
      <w:i/>
      <w:iCs/>
      <w:color w:val="404040" w:themeColor="text1" w:themeTint="BF"/>
    </w:rPr>
  </w:style>
  <w:style w:type="paragraph" w:styleId="ListeParagraf">
    <w:name w:val="List Paragraph"/>
    <w:basedOn w:val="Normal"/>
    <w:uiPriority w:val="34"/>
    <w:qFormat/>
    <w:rsid w:val="002E1011"/>
    <w:pPr>
      <w:ind w:left="720"/>
      <w:contextualSpacing/>
    </w:pPr>
  </w:style>
  <w:style w:type="character" w:styleId="GlVurgulama">
    <w:name w:val="Intense Emphasis"/>
    <w:basedOn w:val="VarsaylanParagrafYazTipi"/>
    <w:uiPriority w:val="21"/>
    <w:qFormat/>
    <w:rsid w:val="002E1011"/>
    <w:rPr>
      <w:i/>
      <w:iCs/>
      <w:color w:val="0F4761" w:themeColor="accent1" w:themeShade="BF"/>
    </w:rPr>
  </w:style>
  <w:style w:type="paragraph" w:styleId="GlAlnt">
    <w:name w:val="Intense Quote"/>
    <w:basedOn w:val="Normal"/>
    <w:next w:val="Normal"/>
    <w:link w:val="GlAlntChar"/>
    <w:uiPriority w:val="30"/>
    <w:qFormat/>
    <w:rsid w:val="002E10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E1011"/>
    <w:rPr>
      <w:i/>
      <w:iCs/>
      <w:color w:val="0F4761" w:themeColor="accent1" w:themeShade="BF"/>
    </w:rPr>
  </w:style>
  <w:style w:type="character" w:styleId="GlBavuru">
    <w:name w:val="Intense Reference"/>
    <w:basedOn w:val="VarsaylanParagrafYazTipi"/>
    <w:uiPriority w:val="32"/>
    <w:qFormat/>
    <w:rsid w:val="002E10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36540">
      <w:bodyDiv w:val="1"/>
      <w:marLeft w:val="0"/>
      <w:marRight w:val="0"/>
      <w:marTop w:val="0"/>
      <w:marBottom w:val="0"/>
      <w:divBdr>
        <w:top w:val="none" w:sz="0" w:space="0" w:color="auto"/>
        <w:left w:val="none" w:sz="0" w:space="0" w:color="auto"/>
        <w:bottom w:val="none" w:sz="0" w:space="0" w:color="auto"/>
        <w:right w:val="none" w:sz="0" w:space="0" w:color="auto"/>
      </w:divBdr>
    </w:div>
    <w:div w:id="1449817555">
      <w:bodyDiv w:val="1"/>
      <w:marLeft w:val="0"/>
      <w:marRight w:val="0"/>
      <w:marTop w:val="0"/>
      <w:marBottom w:val="0"/>
      <w:divBdr>
        <w:top w:val="none" w:sz="0" w:space="0" w:color="auto"/>
        <w:left w:val="none" w:sz="0" w:space="0" w:color="auto"/>
        <w:bottom w:val="none" w:sz="0" w:space="0" w:color="auto"/>
        <w:right w:val="none" w:sz="0" w:space="0" w:color="auto"/>
      </w:divBdr>
    </w:div>
    <w:div w:id="1678540628">
      <w:bodyDiv w:val="1"/>
      <w:marLeft w:val="0"/>
      <w:marRight w:val="0"/>
      <w:marTop w:val="0"/>
      <w:marBottom w:val="0"/>
      <w:divBdr>
        <w:top w:val="none" w:sz="0" w:space="0" w:color="auto"/>
        <w:left w:val="none" w:sz="0" w:space="0" w:color="auto"/>
        <w:bottom w:val="none" w:sz="0" w:space="0" w:color="auto"/>
        <w:right w:val="none" w:sz="0" w:space="0" w:color="auto"/>
      </w:divBdr>
    </w:div>
    <w:div w:id="190533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520</Words>
  <Characters>2968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9</cp:revision>
  <dcterms:created xsi:type="dcterms:W3CDTF">2025-07-08T12:33:00Z</dcterms:created>
  <dcterms:modified xsi:type="dcterms:W3CDTF">2025-07-08T13:03:00Z</dcterms:modified>
</cp:coreProperties>
</file>